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Lyžařské zájezdy - sezóna 2012/2013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Na letošní zimu jsme připravili nabídku lyžařských zájezdů do Alpských zemí - Itálie, Rakousko, Francie a Švýcarsko. V nabídce je více než 100 lyžařských středisek a více než 800 ubytovacích kapacit, jejichž počet stále roste. Důraz je kladen především na 100% dostupnost kapacit v době rezervace. </w:t>
      </w:r>
    </w:p>
    <w:p w:rsidR="00FA3E32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Celý systém je navržen tak, abyjste si mohli rezervovat jen kapacity, které jsou aktuálně volné. Včasnou rezervací vaší zimní dovolené můžete ušetřit až 10% z ceny zájezdu. Akce platí do konce listopadu!</w:t>
      </w:r>
    </w:p>
    <w:p w:rsidR="00BA20E0" w:rsidRDefault="00BA20E0" w:rsidP="00BA20E0">
      <w:pPr>
        <w:spacing w:after="0"/>
        <w:rPr>
          <w:rFonts w:ascii="Times New Roman" w:hAnsi="Times New Roman" w:cs="Times New Roman"/>
        </w:rPr>
      </w:pP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Harrachov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Harrachov je situován v západní části Krkonoš na rozhraní s Jizerskými horami v údolí řeky Mumlavy. Jeho horské klimatické podmínky způsobené uzavřením jižní strany Čertovou horou a relativní otevřenosti ze severních směrů Novosvětským průsmykem ho předurčují jako středisko zimních sportů a rekreace. I když nadmořská výška 680m (u kostela) není nijak ohromující, přesto je něco pravdy na tvrzení starousedlíků, že v Harrachově je půl roku chladno a půl roku zima. 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Také lyžařské skokanské můstky se staly nedílnou součástí Harrachova.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Středisko je známým dějištěm Světového poháru ve skocích a letech na lyžích.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Společné jízdné v areálech </w:t>
      </w:r>
      <w:proofErr w:type="spellStart"/>
      <w:r w:rsidRPr="00BA20E0">
        <w:rPr>
          <w:rFonts w:ascii="Times New Roman" w:hAnsi="Times New Roman" w:cs="Times New Roman"/>
        </w:rPr>
        <w:t>Čerova</w:t>
      </w:r>
      <w:proofErr w:type="spellEnd"/>
      <w:r w:rsidRPr="00BA20E0">
        <w:rPr>
          <w:rFonts w:ascii="Times New Roman" w:hAnsi="Times New Roman" w:cs="Times New Roman"/>
        </w:rPr>
        <w:t xml:space="preserve"> hora, Amálka a Zákoutí.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Technicky zasněžované a denně upravované sjezdové tratě.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Více než 100 km upravovaných běžeckých terénů v okolí Harrachova.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Lyžařský turistický přechod do Jizerských hor a polských Krkonoš.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Jednodenní skipas (dospělý/dítě) HS - 590,- / 390,-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VS - 510,- / 330,</w:t>
      </w:r>
    </w:p>
    <w:p w:rsidR="00BA20E0" w:rsidRDefault="00BA20E0" w:rsidP="00BA20E0">
      <w:pPr>
        <w:spacing w:after="0"/>
        <w:rPr>
          <w:rFonts w:ascii="Times New Roman" w:hAnsi="Times New Roman" w:cs="Times New Roman"/>
        </w:rPr>
      </w:pP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Herlíkovice</w:t>
      </w:r>
    </w:p>
    <w:p w:rsidR="00BA20E0" w:rsidRPr="00BA20E0" w:rsidRDefault="00546A4E" w:rsidP="00BA20E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Skiareál</w:t>
      </w:r>
      <w:proofErr w:type="spellEnd"/>
      <w:r w:rsidR="00BA20E0" w:rsidRPr="00BA20E0">
        <w:rPr>
          <w:rFonts w:ascii="Times New Roman" w:hAnsi="Times New Roman" w:cs="Times New Roman"/>
        </w:rPr>
        <w:t xml:space="preserve"> Herlíkovice v Krkonoších nabízí čtyřsedačkovou lanovku a čtyři vleky. Dále 11,3 km sjezdových tratí různých obtížností. Z nichž 93% tratí zasněžováno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V areálu jsou pů</w:t>
      </w:r>
      <w:r w:rsidR="00546A4E">
        <w:rPr>
          <w:rFonts w:ascii="Times New Roman" w:hAnsi="Times New Roman" w:cs="Times New Roman"/>
        </w:rPr>
        <w:t>j</w:t>
      </w:r>
      <w:r w:rsidRPr="00BA20E0">
        <w:rPr>
          <w:rFonts w:ascii="Times New Roman" w:hAnsi="Times New Roman" w:cs="Times New Roman"/>
        </w:rPr>
        <w:t>čovna a servis se špičkovým vybavením.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Parkování přímo v areálu ZDARMA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Pokud vyjedete lanovkou na </w:t>
      </w:r>
      <w:proofErr w:type="spellStart"/>
      <w:r w:rsidRPr="00BA20E0">
        <w:rPr>
          <w:rFonts w:ascii="Times New Roman" w:hAnsi="Times New Roman" w:cs="Times New Roman"/>
        </w:rPr>
        <w:t>Žalý</w:t>
      </w:r>
      <w:proofErr w:type="spellEnd"/>
      <w:r w:rsidRPr="00BA20E0">
        <w:rPr>
          <w:rFonts w:ascii="Times New Roman" w:hAnsi="Times New Roman" w:cs="Times New Roman"/>
        </w:rPr>
        <w:t xml:space="preserve">, dostanete se také do </w:t>
      </w:r>
      <w:proofErr w:type="spellStart"/>
      <w:r w:rsidRPr="00BA20E0">
        <w:rPr>
          <w:rFonts w:ascii="Times New Roman" w:hAnsi="Times New Roman" w:cs="Times New Roman"/>
        </w:rPr>
        <w:t>snowparku</w:t>
      </w:r>
      <w:proofErr w:type="spellEnd"/>
      <w:r w:rsidRPr="00BA20E0">
        <w:rPr>
          <w:rFonts w:ascii="Times New Roman" w:hAnsi="Times New Roman" w:cs="Times New Roman"/>
        </w:rPr>
        <w:t xml:space="preserve">, který je při pohledu z kopce dolů na pravé straně, podle </w:t>
      </w:r>
      <w:proofErr w:type="spellStart"/>
      <w:r w:rsidRPr="00BA20E0">
        <w:rPr>
          <w:rFonts w:ascii="Times New Roman" w:hAnsi="Times New Roman" w:cs="Times New Roman"/>
        </w:rPr>
        <w:t>info</w:t>
      </w:r>
      <w:proofErr w:type="spellEnd"/>
      <w:r w:rsidRPr="00BA20E0">
        <w:rPr>
          <w:rFonts w:ascii="Times New Roman" w:hAnsi="Times New Roman" w:cs="Times New Roman"/>
        </w:rPr>
        <w:t xml:space="preserve"> značení.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- Večerní provoz </w:t>
      </w:r>
      <w:proofErr w:type="spellStart"/>
      <w:r w:rsidRPr="00BA20E0">
        <w:rPr>
          <w:rFonts w:ascii="Times New Roman" w:hAnsi="Times New Roman" w:cs="Times New Roman"/>
        </w:rPr>
        <w:t>snowparku</w:t>
      </w:r>
      <w:proofErr w:type="spellEnd"/>
      <w:r w:rsidRPr="00BA20E0">
        <w:rPr>
          <w:rFonts w:ascii="Times New Roman" w:hAnsi="Times New Roman" w:cs="Times New Roman"/>
        </w:rPr>
        <w:t xml:space="preserve"> s osvětlením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- Technické zasněžování a každodenní strojová úprava rolbou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- Překážky a skoky pro zkušené </w:t>
      </w:r>
      <w:proofErr w:type="spellStart"/>
      <w:r w:rsidRPr="00BA20E0">
        <w:rPr>
          <w:rFonts w:ascii="Times New Roman" w:hAnsi="Times New Roman" w:cs="Times New Roman"/>
        </w:rPr>
        <w:t>ridery</w:t>
      </w:r>
      <w:proofErr w:type="spellEnd"/>
      <w:r w:rsidRPr="00BA20E0">
        <w:rPr>
          <w:rFonts w:ascii="Times New Roman" w:hAnsi="Times New Roman" w:cs="Times New Roman"/>
        </w:rPr>
        <w:t xml:space="preserve"> i začátečníky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Jednodenní skipas (dospělý/dítě) HS - 580,- / 350,-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VS - 470,- / 300,-</w:t>
      </w:r>
    </w:p>
    <w:p w:rsidR="00BA20E0" w:rsidRDefault="00BA20E0" w:rsidP="00BA20E0">
      <w:pPr>
        <w:spacing w:after="0"/>
        <w:rPr>
          <w:rFonts w:ascii="Times New Roman" w:hAnsi="Times New Roman" w:cs="Times New Roman"/>
        </w:rPr>
      </w:pP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 xml:space="preserve">Pec pod </w:t>
      </w:r>
      <w:proofErr w:type="spellStart"/>
      <w:r w:rsidRPr="00BA20E0">
        <w:rPr>
          <w:rFonts w:ascii="Times New Roman" w:hAnsi="Times New Roman" w:cs="Times New Roman"/>
        </w:rPr>
        <w:t>Snežkou</w:t>
      </w:r>
      <w:proofErr w:type="spellEnd"/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Pec pod Sněžkou patří k nejznámějším turistickým střediskům v Krkonoších. Jeho překrásná poloha na souběhu několika údolí pod nejvyšší horou Krkonoš a velmi členitý terén, v němž se střídají doliny, hřebeny, louky i vrcholy, nabízí ideální podmínky zejména pro zimní sporty a turistiku. Dopravní spojení: vlakem: do stanice Svoboda nad Úpou, odtud autobusem 12km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Autem: z Hradce Králové 80km, z Prahy 175km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Jednodenní skipas (dospělý/dítě) HS - 620,- / 380,-</w:t>
      </w:r>
    </w:p>
    <w:p w:rsidR="00BA20E0" w:rsidRPr="00BA20E0" w:rsidRDefault="00BA20E0" w:rsidP="00BA20E0">
      <w:pPr>
        <w:spacing w:after="0"/>
        <w:rPr>
          <w:rFonts w:ascii="Times New Roman" w:hAnsi="Times New Roman" w:cs="Times New Roman"/>
        </w:rPr>
      </w:pPr>
      <w:r w:rsidRPr="00BA20E0">
        <w:rPr>
          <w:rFonts w:ascii="Times New Roman" w:hAnsi="Times New Roman" w:cs="Times New Roman"/>
        </w:rPr>
        <w:t>VS - 520,- / 300,-</w:t>
      </w:r>
    </w:p>
    <w:p w:rsidR="00BA20E0" w:rsidRDefault="00BA20E0" w:rsidP="00BA20E0">
      <w:pPr>
        <w:spacing w:after="0"/>
        <w:rPr>
          <w:rFonts w:ascii="Times New Roman" w:hAnsi="Times New Roman" w:cs="Times New Roman"/>
        </w:rPr>
      </w:pPr>
    </w:p>
    <w:p w:rsidR="002910DD" w:rsidRDefault="002910DD" w:rsidP="00BA20E0">
      <w:pPr>
        <w:spacing w:after="0"/>
        <w:rPr>
          <w:rFonts w:ascii="Times New Roman" w:hAnsi="Times New Roman" w:cs="Times New Roman"/>
        </w:rPr>
      </w:pPr>
    </w:p>
    <w:p w:rsidR="002910DD" w:rsidRDefault="002910DD" w:rsidP="00BA20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Pracujte:</w:t>
      </w:r>
      <w:bookmarkStart w:id="0" w:name="_GoBack"/>
      <w:bookmarkEnd w:id="0"/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Orientace stránky na výšku.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Okraje nastavte 2cm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 xml:space="preserve">Nadpis - </w:t>
      </w:r>
      <w:proofErr w:type="spellStart"/>
      <w:r w:rsidRPr="002910DD">
        <w:rPr>
          <w:rFonts w:ascii="Times New Roman" w:hAnsi="Times New Roman" w:cs="Times New Roman"/>
        </w:rPr>
        <w:t>W</w:t>
      </w:r>
      <w:r w:rsidRPr="002910DD">
        <w:rPr>
          <w:rFonts w:ascii="Times New Roman" w:hAnsi="Times New Roman" w:cs="Times New Roman"/>
        </w:rPr>
        <w:t>ordArt</w:t>
      </w:r>
      <w:proofErr w:type="spellEnd"/>
      <w:r w:rsidRPr="002910DD">
        <w:rPr>
          <w:rFonts w:ascii="Times New Roman" w:hAnsi="Times New Roman" w:cs="Times New Roman"/>
        </w:rPr>
        <w:t>, na střed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 xml:space="preserve">Podnadpisy (jednotlivá střediska)- </w:t>
      </w:r>
      <w:proofErr w:type="spellStart"/>
      <w:r w:rsidRPr="002910DD">
        <w:rPr>
          <w:rFonts w:ascii="Times New Roman" w:hAnsi="Times New Roman" w:cs="Times New Roman"/>
        </w:rPr>
        <w:t>Arial</w:t>
      </w:r>
      <w:proofErr w:type="spellEnd"/>
      <w:r w:rsidRPr="002910DD">
        <w:rPr>
          <w:rFonts w:ascii="Times New Roman" w:hAnsi="Times New Roman" w:cs="Times New Roman"/>
        </w:rPr>
        <w:t xml:space="preserve"> 16, podtržený na střed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 xml:space="preserve">Text – </w:t>
      </w:r>
      <w:proofErr w:type="spellStart"/>
      <w:r w:rsidRPr="002910DD">
        <w:rPr>
          <w:rFonts w:ascii="Times New Roman" w:hAnsi="Times New Roman" w:cs="Times New Roman"/>
        </w:rPr>
        <w:t>Arial</w:t>
      </w:r>
      <w:proofErr w:type="spellEnd"/>
      <w:r w:rsidRPr="002910DD">
        <w:rPr>
          <w:rFonts w:ascii="Times New Roman" w:hAnsi="Times New Roman" w:cs="Times New Roman"/>
        </w:rPr>
        <w:t xml:space="preserve"> 12, blok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Vložit obrázek ke každému středisku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Vytvořit tabulku s přehledem cen skipasů v hlavní a vedlejší lyžařské sezóně (přehledně, text zarovnat na stř</w:t>
      </w:r>
      <w:r w:rsidRPr="002910DD">
        <w:rPr>
          <w:rFonts w:ascii="Times New Roman" w:hAnsi="Times New Roman" w:cs="Times New Roman"/>
        </w:rPr>
        <w:t>ed buňky!!!)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Celá práce bude na dvě A4.</w:t>
      </w:r>
    </w:p>
    <w:p w:rsidR="00000000" w:rsidRPr="002910DD" w:rsidRDefault="002910DD" w:rsidP="002910D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910DD">
        <w:rPr>
          <w:rFonts w:ascii="Times New Roman" w:hAnsi="Times New Roman" w:cs="Times New Roman"/>
        </w:rPr>
        <w:t>Pošlete email se všemi náležitostmi na burkovcova@souhorky.cz</w:t>
      </w:r>
    </w:p>
    <w:p w:rsidR="002910DD" w:rsidRPr="00BA20E0" w:rsidRDefault="002910DD" w:rsidP="00BA20E0">
      <w:pPr>
        <w:spacing w:after="0"/>
        <w:rPr>
          <w:rFonts w:ascii="Times New Roman" w:hAnsi="Times New Roman" w:cs="Times New Roman"/>
        </w:rPr>
      </w:pPr>
    </w:p>
    <w:sectPr w:rsidR="002910DD" w:rsidRPr="00BA20E0" w:rsidSect="00C771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51A"/>
    <w:multiLevelType w:val="hybridMultilevel"/>
    <w:tmpl w:val="77B864E2"/>
    <w:lvl w:ilvl="0" w:tplc="B04CC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A7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E8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CA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29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A2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C9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AC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CF"/>
    <w:rsid w:val="002910DD"/>
    <w:rsid w:val="00307CCF"/>
    <w:rsid w:val="00546A4E"/>
    <w:rsid w:val="00BA20E0"/>
    <w:rsid w:val="00C771D9"/>
    <w:rsid w:val="00EB7EE3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5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6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2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7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6</cp:revision>
  <dcterms:created xsi:type="dcterms:W3CDTF">2013-01-06T16:09:00Z</dcterms:created>
  <dcterms:modified xsi:type="dcterms:W3CDTF">2013-02-18T10:41:00Z</dcterms:modified>
</cp:coreProperties>
</file>