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2A" w:rsidRDefault="00283B2A" w:rsidP="00283B2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B2A" w:rsidRDefault="00283B2A" w:rsidP="00283B2A"/>
    <w:p w:rsidR="00283B2A" w:rsidRDefault="00283B2A" w:rsidP="00283B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 xml:space="preserve">Zásobovací činnost podniku </w:t>
      </w:r>
    </w:p>
    <w:p w:rsidR="00283B2A" w:rsidRDefault="00283B2A" w:rsidP="00283B2A">
      <w:pPr>
        <w:jc w:val="center"/>
        <w:rPr>
          <w:b/>
          <w:sz w:val="32"/>
          <w:szCs w:val="32"/>
        </w:rPr>
      </w:pPr>
    </w:p>
    <w:p w:rsidR="00283B2A" w:rsidRDefault="00283B2A" w:rsidP="00283B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283B2A" w:rsidRPr="00B74FCE" w:rsidTr="00417EDD">
        <w:trPr>
          <w:trHeight w:val="431"/>
        </w:trPr>
        <w:tc>
          <w:tcPr>
            <w:tcW w:w="5000" w:type="pct"/>
            <w:gridSpan w:val="2"/>
          </w:tcPr>
          <w:p w:rsidR="00283B2A" w:rsidRPr="00B74FCE" w:rsidRDefault="00283B2A" w:rsidP="00417EDD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283B2A" w:rsidTr="00417EDD"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</w:tcPr>
          <w:p w:rsidR="00283B2A" w:rsidRDefault="00283B2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29-54-H/01 Cukrář</w:t>
            </w:r>
          </w:p>
          <w:p w:rsidR="00283B2A" w:rsidRPr="00F43018" w:rsidRDefault="00283B2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F43018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65-51-H/01 Kuchař-číšník</w:t>
            </w:r>
          </w:p>
          <w:p w:rsidR="00283B2A" w:rsidRPr="00B74FCE" w:rsidRDefault="00283B2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F43018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41-51-H/01 Zemědělec-farmář</w:t>
            </w:r>
          </w:p>
        </w:tc>
      </w:tr>
      <w:tr w:rsidR="00283B2A" w:rsidTr="00417EDD"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283B2A" w:rsidTr="00417EDD"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</w:tcPr>
          <w:p w:rsidR="00283B2A" w:rsidRPr="00B74FCE" w:rsidRDefault="00813FE0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813FE0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    Svět práce a financí</w:t>
            </w:r>
          </w:p>
        </w:tc>
      </w:tr>
      <w:tr w:rsidR="00283B2A" w:rsidTr="00417EDD"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</w:t>
            </w: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  <w:tr w:rsidR="00283B2A" w:rsidTr="00417EDD"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Ing. Milan </w:t>
            </w:r>
            <w:proofErr w:type="spellStart"/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Havlas</w:t>
            </w:r>
            <w:proofErr w:type="spellEnd"/>
          </w:p>
        </w:tc>
      </w:tr>
      <w:tr w:rsidR="00283B2A" w:rsidTr="00417EDD"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54</w:t>
            </w:r>
          </w:p>
        </w:tc>
      </w:tr>
      <w:tr w:rsidR="00283B2A" w:rsidTr="00417EDD"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18. 4. 2013</w:t>
            </w:r>
          </w:p>
        </w:tc>
      </w:tr>
      <w:tr w:rsidR="00283B2A" w:rsidTr="00417EDD"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</w:tcPr>
          <w:p w:rsidR="00283B2A" w:rsidRPr="00B74FCE" w:rsidRDefault="00283B2A" w:rsidP="00417EDD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 w:rsidRPr="00B74FCE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pro opakování učiva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o zásobovací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činnosto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 podniku.</w:t>
            </w:r>
          </w:p>
        </w:tc>
      </w:tr>
    </w:tbl>
    <w:p w:rsidR="00283B2A" w:rsidRDefault="00283B2A" w:rsidP="00283B2A"/>
    <w:p w:rsidR="00283B2A" w:rsidRDefault="00283B2A" w:rsidP="00283B2A"/>
    <w:p w:rsidR="00283B2A" w:rsidRDefault="00283B2A" w:rsidP="00283B2A"/>
    <w:p w:rsidR="00283B2A" w:rsidRPr="00393FEF" w:rsidRDefault="00283B2A" w:rsidP="00283B2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co znamená dodávkový cyklus</w:t>
      </w:r>
    </w:p>
    <w:p w:rsidR="00283B2A" w:rsidRPr="00393FEF" w:rsidRDefault="00283B2A" w:rsidP="00283B2A">
      <w:pPr>
        <w:rPr>
          <w:rFonts w:ascii="Arial" w:hAnsi="Arial" w:cs="Arial"/>
          <w:b/>
          <w:sz w:val="32"/>
          <w:szCs w:val="32"/>
        </w:rPr>
      </w:pPr>
    </w:p>
    <w:p w:rsidR="00283B2A" w:rsidRPr="00393FEF" w:rsidRDefault="00283B2A" w:rsidP="00283B2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283B2A" w:rsidRPr="00393FEF" w:rsidRDefault="00283B2A" w:rsidP="00283B2A">
      <w:pPr>
        <w:rPr>
          <w:rFonts w:ascii="Arial" w:hAnsi="Arial" w:cs="Arial"/>
          <w:b/>
          <w:sz w:val="32"/>
          <w:szCs w:val="32"/>
        </w:rPr>
      </w:pPr>
    </w:p>
    <w:p w:rsidR="00283B2A" w:rsidRPr="00393FEF" w:rsidRDefault="00283B2A" w:rsidP="00283B2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uveďte příklady technologické zásoby</w:t>
      </w:r>
    </w:p>
    <w:p w:rsidR="00283B2A" w:rsidRPr="00393FEF" w:rsidRDefault="00283B2A" w:rsidP="00283B2A">
      <w:pPr>
        <w:rPr>
          <w:rFonts w:ascii="Arial" w:hAnsi="Arial" w:cs="Arial"/>
          <w:b/>
          <w:sz w:val="32"/>
          <w:szCs w:val="32"/>
        </w:rPr>
      </w:pPr>
    </w:p>
    <w:p w:rsidR="00283B2A" w:rsidRPr="00393FEF" w:rsidRDefault="00283B2A" w:rsidP="00283B2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283B2A" w:rsidRPr="00393FEF" w:rsidRDefault="00283B2A" w:rsidP="00283B2A">
      <w:pPr>
        <w:rPr>
          <w:rFonts w:ascii="Arial" w:hAnsi="Arial" w:cs="Arial"/>
          <w:b/>
          <w:sz w:val="32"/>
          <w:szCs w:val="32"/>
        </w:rPr>
      </w:pPr>
    </w:p>
    <w:p w:rsidR="00283B2A" w:rsidRPr="00393FEF" w:rsidRDefault="00283B2A" w:rsidP="00283B2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k čemu slouží pojistná zásoba</w:t>
      </w:r>
    </w:p>
    <w:p w:rsidR="00283B2A" w:rsidRPr="00393FEF" w:rsidRDefault="00283B2A" w:rsidP="00283B2A">
      <w:pPr>
        <w:rPr>
          <w:rFonts w:ascii="Arial" w:hAnsi="Arial" w:cs="Arial"/>
          <w:b/>
          <w:sz w:val="32"/>
          <w:szCs w:val="32"/>
        </w:rPr>
      </w:pPr>
    </w:p>
    <w:p w:rsidR="00283B2A" w:rsidRPr="00393FEF" w:rsidRDefault="00283B2A" w:rsidP="00283B2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283B2A" w:rsidRPr="00393FEF" w:rsidRDefault="00283B2A" w:rsidP="00283B2A">
      <w:pPr>
        <w:rPr>
          <w:rFonts w:ascii="Arial" w:hAnsi="Arial" w:cs="Arial"/>
          <w:b/>
          <w:sz w:val="32"/>
          <w:szCs w:val="32"/>
        </w:rPr>
      </w:pPr>
    </w:p>
    <w:p w:rsidR="00283B2A" w:rsidRPr="00393FEF" w:rsidRDefault="00283B2A" w:rsidP="00283B2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kdy je ve skladu maximální zásoba</w:t>
      </w:r>
    </w:p>
    <w:p w:rsidR="00283B2A" w:rsidRDefault="00283B2A" w:rsidP="00283B2A">
      <w:pPr>
        <w:ind w:firstLine="360"/>
        <w:rPr>
          <w:rFonts w:ascii="Arial" w:hAnsi="Arial" w:cs="Arial"/>
          <w:b/>
          <w:sz w:val="32"/>
          <w:szCs w:val="32"/>
        </w:rPr>
      </w:pPr>
    </w:p>
    <w:p w:rsidR="00283B2A" w:rsidRPr="00393FEF" w:rsidRDefault="00283B2A" w:rsidP="00283B2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283B2A" w:rsidRPr="00393FEF" w:rsidRDefault="00283B2A" w:rsidP="00283B2A">
      <w:pPr>
        <w:rPr>
          <w:rFonts w:ascii="Arial" w:hAnsi="Arial" w:cs="Arial"/>
          <w:b/>
          <w:sz w:val="32"/>
          <w:szCs w:val="32"/>
        </w:rPr>
      </w:pPr>
    </w:p>
    <w:p w:rsidR="00283B2A" w:rsidRPr="00393FEF" w:rsidRDefault="00283B2A" w:rsidP="00283B2A">
      <w:pPr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t>C</w:t>
      </w:r>
      <w:r w:rsidRPr="00393FEF">
        <w:rPr>
          <w:rFonts w:ascii="Arial" w:hAnsi="Arial" w:cs="Arial"/>
          <w:b/>
          <w:sz w:val="32"/>
          <w:szCs w:val="32"/>
        </w:rPr>
        <w:t>o se kontroluje při příjmu materiálu na sklad</w:t>
      </w:r>
      <w:r>
        <w:rPr>
          <w:rFonts w:ascii="Arial" w:hAnsi="Arial" w:cs="Arial"/>
          <w:b/>
          <w:sz w:val="32"/>
          <w:szCs w:val="32"/>
        </w:rPr>
        <w:t>?</w:t>
      </w: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283B2A" w:rsidRDefault="00283B2A" w:rsidP="00283B2A">
      <w:pPr>
        <w:ind w:left="720"/>
        <w:rPr>
          <w:b/>
          <w:sz w:val="28"/>
          <w:szCs w:val="28"/>
        </w:rPr>
      </w:pPr>
    </w:p>
    <w:p w:rsidR="00283B2A" w:rsidRDefault="00283B2A" w:rsidP="00283B2A">
      <w:pPr>
        <w:ind w:left="720"/>
        <w:rPr>
          <w:b/>
          <w:sz w:val="28"/>
          <w:szCs w:val="28"/>
        </w:rPr>
      </w:pPr>
    </w:p>
    <w:p w:rsidR="00283B2A" w:rsidRDefault="00283B2A" w:rsidP="00283B2A">
      <w:pPr>
        <w:ind w:left="284"/>
        <w:rPr>
          <w:rFonts w:ascii="Arial" w:hAnsi="Arial" w:cs="Arial"/>
          <w:b/>
          <w:sz w:val="32"/>
          <w:szCs w:val="32"/>
        </w:rPr>
      </w:pPr>
    </w:p>
    <w:p w:rsidR="00283B2A" w:rsidRDefault="00283B2A" w:rsidP="00283B2A">
      <w:pPr>
        <w:ind w:left="28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6) </w:t>
      </w:r>
      <w:proofErr w:type="spellStart"/>
      <w:r>
        <w:rPr>
          <w:rFonts w:ascii="Arial" w:hAnsi="Arial" w:cs="Arial"/>
          <w:b/>
          <w:sz w:val="32"/>
          <w:szCs w:val="32"/>
        </w:rPr>
        <w:t>Popiště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z grafu průběh čerpání zásob.</w:t>
      </w:r>
    </w:p>
    <w:p w:rsidR="00283B2A" w:rsidRDefault="00283B2A" w:rsidP="00283B2A">
      <w:pPr>
        <w:ind w:left="284"/>
        <w:rPr>
          <w:b/>
          <w:sz w:val="28"/>
          <w:szCs w:val="28"/>
        </w:rPr>
      </w:pPr>
    </w:p>
    <w:p w:rsidR="00283B2A" w:rsidRDefault="00283B2A" w:rsidP="00283B2A">
      <w:pPr>
        <w:ind w:left="284"/>
        <w:rPr>
          <w:b/>
          <w:sz w:val="28"/>
          <w:szCs w:val="28"/>
        </w:rPr>
      </w:pPr>
    </w:p>
    <w:p w:rsidR="00283B2A" w:rsidRDefault="00283B2A" w:rsidP="00283B2A">
      <w:pPr>
        <w:ind w:left="284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972175" cy="3352800"/>
            <wp:effectExtent l="0" t="0" r="0" b="0"/>
            <wp:docPr id="2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5375" cy="4891088"/>
                      <a:chOff x="0" y="857250"/>
                      <a:chExt cx="8715375" cy="4891088"/>
                    </a:xfrm>
                  </a:grpSpPr>
                  <a:grpSp>
                    <a:nvGrpSpPr>
                      <a:cNvPr id="10243" name="Skupina 53"/>
                      <a:cNvGrpSpPr>
                        <a:grpSpLocks/>
                      </a:cNvGrpSpPr>
                    </a:nvGrpSpPr>
                    <a:grpSpPr bwMode="auto">
                      <a:xfrm>
                        <a:off x="0" y="857250"/>
                        <a:ext cx="8715375" cy="4891088"/>
                        <a:chOff x="0" y="857232"/>
                        <a:chExt cx="8715404" cy="4890821"/>
                      </a:xfrm>
                    </a:grpSpPr>
                    <a:grpSp>
                      <a:nvGrpSpPr>
                        <a:cNvPr id="3" name="Skupina 2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0" y="1144554"/>
                          <a:ext cx="8134377" cy="4071715"/>
                          <a:chOff x="0" y="1144554"/>
                          <a:chExt cx="8134377" cy="4071715"/>
                        </a:xfrm>
                      </a:grpSpPr>
                      <a:grpSp>
                        <a:nvGrpSpPr>
                          <a:cNvPr id="26" name="Skupina 9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143132" y="1144554"/>
                            <a:ext cx="5991245" cy="4071715"/>
                            <a:chOff x="2143132" y="1144554"/>
                            <a:chExt cx="5991245" cy="4071715"/>
                          </a:xfrm>
                        </a:grpSpPr>
                        <a:cxnSp>
                          <a:nvCxnSpPr>
                            <a:cNvPr id="7" name="Přímá spojovací čára 6"/>
                            <a:cNvCxnSpPr/>
                          </a:nvCxnSpPr>
                          <a:spPr>
                            <a:xfrm rot="5400000">
                              <a:off x="320794" y="3179618"/>
                              <a:ext cx="4071715" cy="158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8" name="Přímá spojovací čára 7"/>
                            <a:cNvCxnSpPr/>
                          </a:nvCxnSpPr>
                          <a:spPr>
                            <a:xfrm rot="10800000" flipV="1">
                              <a:off x="2143132" y="5000381"/>
                              <a:ext cx="5991245" cy="1111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10268" name="TextovéPole 2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0" y="4214818"/>
                            <a:ext cx="2357422" cy="46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cs-CZ" sz="2400" b="1">
                                  <a:latin typeface="Arial" charset="0"/>
                                </a:rPr>
                                <a:t>Technologická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269" name="TextovéPole 2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0" y="3571876"/>
                            <a:ext cx="2357422" cy="46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cs-CZ" sz="2400" b="1">
                                  <a:latin typeface="Arial" charset="0"/>
                                </a:rPr>
                                <a:t>Pojistná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270" name="TextovéPole 2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0" y="2285992"/>
                            <a:ext cx="2357422" cy="46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cs-CZ" sz="2400" b="1">
                                  <a:latin typeface="Arial" charset="0"/>
                                </a:rPr>
                                <a:t>Běžná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271" name="TextovéPole 2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428728" y="3000372"/>
                            <a:ext cx="928694" cy="46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cs-CZ" sz="2400" b="1">
                                  <a:solidFill>
                                    <a:srgbClr val="FF0000"/>
                                  </a:solidFill>
                                  <a:latin typeface="Arial" charset="0"/>
                                </a:rPr>
                                <a:t>MIN.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272" name="TextovéPole 2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357290" y="1571612"/>
                            <a:ext cx="1000132" cy="46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cs-CZ" sz="2400" b="1">
                                  <a:solidFill>
                                    <a:srgbClr val="FF0000"/>
                                  </a:solidFill>
                                  <a:latin typeface="Arial" charset="0"/>
                                </a:rPr>
                                <a:t>MAX.</a:t>
                              </a: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Skupina 5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071538" y="857232"/>
                          <a:ext cx="7643866" cy="4890821"/>
                          <a:chOff x="1071538" y="857232"/>
                          <a:chExt cx="7643866" cy="4890821"/>
                        </a:xfrm>
                      </a:grpSpPr>
                      <a:grpSp>
                        <a:nvGrpSpPr>
                          <a:cNvPr id="5" name="Skupina 51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2214571" y="1142966"/>
                            <a:ext cx="5857894" cy="4000282"/>
                            <a:chOff x="2214571" y="1142966"/>
                            <a:chExt cx="5857894" cy="4000282"/>
                          </a:xfrm>
                        </a:grpSpPr>
                        <a:grpSp>
                          <a:nvGrpSpPr>
                            <a:cNvPr id="10" name="Skupina 21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2214571" y="1142966"/>
                              <a:ext cx="5857894" cy="4000282"/>
                              <a:chOff x="2214571" y="1142966"/>
                              <a:chExt cx="5857894" cy="4000282"/>
                            </a:xfrm>
                          </a:grpSpPr>
                          <a:cxnSp>
                            <a:nvCxnSpPr>
                              <a:cNvPr id="12" name="Přímá spojovací čára 11"/>
                              <a:cNvCxnSpPr/>
                            </a:nvCxnSpPr>
                            <a:spPr>
                              <a:xfrm rot="5400000">
                                <a:off x="1643979" y="3142313"/>
                                <a:ext cx="4000282" cy="1587"/>
                              </a:xfrm>
                              <a:prstGeom prst="line">
                                <a:avLst/>
                              </a:prstGeom>
                              <a:ln w="1905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3" name="Přímá spojovací čára 12"/>
                              <a:cNvCxnSpPr/>
                            </a:nvCxnSpPr>
                            <a:spPr>
                              <a:xfrm rot="5400000">
                                <a:off x="3001295" y="3142313"/>
                                <a:ext cx="4000282" cy="1588"/>
                              </a:xfrm>
                              <a:prstGeom prst="line">
                                <a:avLst/>
                              </a:prstGeom>
                              <a:ln w="1905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4" name="Přímá spojovací čára 13"/>
                              <a:cNvCxnSpPr/>
                            </a:nvCxnSpPr>
                            <a:spPr>
                              <a:xfrm rot="5400000">
                                <a:off x="4287174" y="3142313"/>
                                <a:ext cx="4000282" cy="1588"/>
                              </a:xfrm>
                              <a:prstGeom prst="line">
                                <a:avLst/>
                              </a:prstGeom>
                              <a:ln w="1905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5" name="Přímá spojovací čára 14"/>
                              <a:cNvCxnSpPr/>
                            </a:nvCxnSpPr>
                            <a:spPr>
                              <a:xfrm rot="5400000">
                                <a:off x="5644492" y="3142313"/>
                                <a:ext cx="4000282" cy="1587"/>
                              </a:xfrm>
                              <a:prstGeom prst="line">
                                <a:avLst/>
                              </a:prstGeom>
                              <a:ln w="1905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16" name="Přímá spojovací čára 15"/>
                              <a:cNvCxnSpPr/>
                            </a:nvCxnSpPr>
                            <a:spPr>
                              <a:xfrm>
                                <a:off x="2214571" y="4071744"/>
                                <a:ext cx="5857894" cy="1587"/>
                              </a:xfrm>
                              <a:prstGeom prst="line">
                                <a:avLst/>
                              </a:prstGeom>
                              <a:ln w="1905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0" name="Přímá spojovací čára 19"/>
                              <a:cNvCxnSpPr/>
                            </a:nvCxnSpPr>
                            <a:spPr>
                              <a:xfrm>
                                <a:off x="2214571" y="2000169"/>
                                <a:ext cx="5857894" cy="1588"/>
                              </a:xfrm>
                              <a:prstGeom prst="line">
                                <a:avLst/>
                              </a:prstGeom>
                              <a:ln w="1905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21" name="Přímá spojovací čára 20"/>
                              <a:cNvCxnSpPr/>
                            </a:nvCxnSpPr>
                            <a:spPr>
                              <a:xfrm>
                                <a:off x="2214571" y="3428841"/>
                                <a:ext cx="5857894" cy="1588"/>
                              </a:xfrm>
                              <a:prstGeom prst="line">
                                <a:avLst/>
                              </a:prstGeom>
                              <a:ln w="19050"/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cxnSp>
                          <a:nvCxnSpPr>
                            <a:cNvPr id="30" name="Přímá spojovací čára 29"/>
                            <a:cNvCxnSpPr/>
                          </a:nvCxnSpPr>
                          <a:spPr>
                            <a:xfrm rot="5400000" flipH="1" flipV="1">
                              <a:off x="1715342" y="2713711"/>
                              <a:ext cx="1428672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1" name="Přímá spojovací čára 30"/>
                            <a:cNvCxnSpPr/>
                          </a:nvCxnSpPr>
                          <a:spPr>
                            <a:xfrm rot="5400000" flipH="1" flipV="1">
                              <a:off x="2929784" y="2713711"/>
                              <a:ext cx="1428672" cy="158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2" name="Přímá spojovací čára 31"/>
                            <a:cNvCxnSpPr/>
                          </a:nvCxnSpPr>
                          <a:spPr>
                            <a:xfrm rot="5400000" flipH="1" flipV="1">
                              <a:off x="4536337" y="2964523"/>
                              <a:ext cx="1357238" cy="317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3" name="Přímá spojovací čára 32"/>
                            <a:cNvCxnSpPr/>
                          </a:nvCxnSpPr>
                          <a:spPr>
                            <a:xfrm rot="5400000" flipH="1" flipV="1">
                              <a:off x="5572979" y="2713711"/>
                              <a:ext cx="1428672" cy="158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4" name="Přímá spojovací čára 33"/>
                            <a:cNvCxnSpPr/>
                          </a:nvCxnSpPr>
                          <a:spPr>
                            <a:xfrm rot="16200000" flipH="1">
                              <a:off x="2321769" y="2107284"/>
                              <a:ext cx="1428672" cy="1214442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38" name="Přímá spojovací čára 37"/>
                            <a:cNvCxnSpPr/>
                          </a:nvCxnSpPr>
                          <a:spPr>
                            <a:xfrm rot="16200000" flipH="1">
                              <a:off x="3607654" y="2035841"/>
                              <a:ext cx="1642973" cy="157163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0" name="Přímá spojovací čára 39"/>
                            <a:cNvCxnSpPr/>
                          </a:nvCxnSpPr>
                          <a:spPr>
                            <a:xfrm rot="16200000" flipH="1">
                              <a:off x="5179270" y="2321590"/>
                              <a:ext cx="1142938" cy="107156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42" name="Přímá spojovací čára 41"/>
                            <a:cNvCxnSpPr/>
                          </a:nvCxnSpPr>
                          <a:spPr>
                            <a:xfrm rot="16200000" flipH="1">
                              <a:off x="6250844" y="2035846"/>
                              <a:ext cx="1428672" cy="135731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10247" name="TextovéPole 43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071538" y="857232"/>
                            <a:ext cx="1285884" cy="46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cs-CZ" sz="2400" b="1" dirty="0">
                                  <a:latin typeface="Arial" charset="0"/>
                                </a:rPr>
                                <a:t>zásoba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248" name="TextovéPole 44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7429520" y="5000636"/>
                            <a:ext cx="1285884" cy="46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cs-CZ" sz="2400" b="1">
                                  <a:latin typeface="Arial" charset="0"/>
                                </a:rPr>
                                <a:t>čas</a:t>
                              </a:r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47" name="Přímá spojovací šipka 46"/>
                          <a:cNvCxnSpPr/>
                        </a:nvCxnSpPr>
                        <a:spPr>
                          <a:xfrm>
                            <a:off x="6286521" y="5143248"/>
                            <a:ext cx="1357317" cy="158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00B050"/>
                            </a:solidFill>
                            <a:headEnd type="arrow"/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0250" name="TextovéPole 4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4857752" y="5286388"/>
                            <a:ext cx="2857520" cy="46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cs-CZ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Franklin Gothic Book" pitchFamily="34" charset="0"/>
                                  <a:ea typeface="+mn-ea"/>
                                  <a:cs typeface="Arial" charset="0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cs-CZ" sz="2400" b="1">
                                  <a:solidFill>
                                    <a:srgbClr val="00B050"/>
                                  </a:solidFill>
                                  <a:latin typeface="Arial" charset="0"/>
                                </a:rPr>
                                <a:t>dodávkový cyklus</a:t>
                              </a: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283B2A" w:rsidRDefault="00283B2A" w:rsidP="00283B2A">
      <w:pPr>
        <w:ind w:left="284"/>
        <w:rPr>
          <w:b/>
          <w:sz w:val="28"/>
          <w:szCs w:val="28"/>
        </w:rPr>
      </w:pPr>
    </w:p>
    <w:p w:rsidR="00283B2A" w:rsidRDefault="00283B2A" w:rsidP="00283B2A">
      <w:pPr>
        <w:ind w:left="284"/>
        <w:rPr>
          <w:b/>
          <w:sz w:val="28"/>
          <w:szCs w:val="28"/>
        </w:rPr>
      </w:pP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</w:p>
    <w:p w:rsidR="00283B2A" w:rsidRDefault="00283B2A" w:rsidP="00283B2A">
      <w:pPr>
        <w:ind w:left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......................................................................................</w:t>
      </w:r>
    </w:p>
    <w:p w:rsidR="00283B2A" w:rsidRDefault="00283B2A" w:rsidP="00283B2A">
      <w:pPr>
        <w:ind w:left="284"/>
        <w:rPr>
          <w:b/>
          <w:sz w:val="28"/>
          <w:szCs w:val="28"/>
        </w:rPr>
      </w:pPr>
    </w:p>
    <w:sectPr w:rsidR="00283B2A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75" w:rsidRDefault="00454675" w:rsidP="00454675">
      <w:r>
        <w:separator/>
      </w:r>
    </w:p>
  </w:endnote>
  <w:endnote w:type="continuationSeparator" w:id="0">
    <w:p w:rsidR="00454675" w:rsidRDefault="00454675" w:rsidP="0045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DA" w:rsidRDefault="00283B2A" w:rsidP="00FB7ADA">
    <w:pPr>
      <w:pStyle w:val="Zhlav"/>
      <w:jc w:val="center"/>
    </w:pPr>
    <w:r w:rsidRPr="00D02D16">
      <w:rPr>
        <w:i/>
        <w:color w:val="333333"/>
        <w:kern w:val="24"/>
      </w:rPr>
      <w:t>Autorem materiálu a všech jeho částí, není-li uvedeno jinak, je Ing.</w:t>
    </w:r>
    <w:r>
      <w:rPr>
        <w:i/>
        <w:color w:val="333333"/>
        <w:kern w:val="24"/>
      </w:rPr>
      <w:t xml:space="preserve"> Milan </w:t>
    </w:r>
    <w:proofErr w:type="spellStart"/>
    <w:r>
      <w:rPr>
        <w:i/>
        <w:color w:val="333333"/>
        <w:kern w:val="24"/>
      </w:rPr>
      <w:t>Havlas</w:t>
    </w:r>
    <w:proofErr w:type="spellEnd"/>
  </w:p>
  <w:tbl>
    <w:tblPr>
      <w:tblpPr w:leftFromText="187" w:rightFromText="187" w:vertAnchor="text" w:tblpY="1"/>
      <w:tblW w:w="5000" w:type="pct"/>
      <w:tblLook w:val="04A0"/>
    </w:tblPr>
    <w:tblGrid>
      <w:gridCol w:w="4049"/>
      <w:gridCol w:w="1189"/>
      <w:gridCol w:w="4050"/>
    </w:tblGrid>
    <w:tr w:rsidR="00FB7ADA" w:rsidTr="00FB7ADA">
      <w:trPr>
        <w:trHeight w:val="151"/>
      </w:trPr>
      <w:tc>
        <w:tcPr>
          <w:tcW w:w="2180" w:type="pct"/>
          <w:tcBorders>
            <w:bottom w:val="single" w:sz="4" w:space="0" w:color="4F81BD"/>
          </w:tcBorders>
        </w:tcPr>
        <w:p w:rsidR="00FB7ADA" w:rsidRDefault="00813FE0">
          <w:pPr>
            <w:pStyle w:val="Zhlav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640" w:type="pct"/>
          <w:vMerge w:val="restart"/>
          <w:noWrap/>
          <w:vAlign w:val="center"/>
        </w:tcPr>
        <w:p w:rsidR="00FB7ADA" w:rsidRPr="00FB7ADA" w:rsidRDefault="00283B2A">
          <w:pPr>
            <w:pStyle w:val="Bezmezer"/>
            <w:rPr>
              <w:rFonts w:ascii="Cambria" w:hAnsi="Cambria"/>
            </w:rPr>
          </w:pPr>
          <w:r w:rsidRPr="00FB7ADA">
            <w:rPr>
              <w:rFonts w:ascii="Cambria" w:hAnsi="Cambria"/>
              <w:b/>
            </w:rPr>
            <w:t xml:space="preserve">Stránka </w:t>
          </w:r>
          <w:r w:rsidR="00454675" w:rsidRPr="00FB7ADA">
            <w:fldChar w:fldCharType="begin"/>
          </w:r>
          <w:r w:rsidRPr="00FB7ADA">
            <w:instrText xml:space="preserve"> PAGE  \* MERGEFORMAT </w:instrText>
          </w:r>
          <w:r w:rsidR="00454675" w:rsidRPr="00FB7ADA">
            <w:fldChar w:fldCharType="separate"/>
          </w:r>
          <w:r w:rsidR="00813FE0" w:rsidRPr="00813FE0">
            <w:rPr>
              <w:rFonts w:ascii="Cambria" w:hAnsi="Cambria"/>
              <w:b/>
              <w:noProof/>
            </w:rPr>
            <w:t>1</w:t>
          </w:r>
          <w:r w:rsidR="00454675" w:rsidRPr="00FB7ADA">
            <w:fldChar w:fldCharType="end"/>
          </w:r>
        </w:p>
      </w:tc>
      <w:tc>
        <w:tcPr>
          <w:tcW w:w="2180" w:type="pct"/>
          <w:tcBorders>
            <w:bottom w:val="single" w:sz="4" w:space="0" w:color="4F81BD"/>
          </w:tcBorders>
        </w:tcPr>
        <w:p w:rsidR="00FB7ADA" w:rsidRDefault="00813FE0">
          <w:pPr>
            <w:pStyle w:val="Zhlav"/>
            <w:rPr>
              <w:rFonts w:ascii="Cambria" w:eastAsia="Times New Roman" w:hAnsi="Cambria"/>
              <w:b/>
              <w:bCs/>
            </w:rPr>
          </w:pPr>
        </w:p>
      </w:tc>
    </w:tr>
    <w:tr w:rsidR="00FB7ADA" w:rsidTr="00FB7ADA">
      <w:trPr>
        <w:trHeight w:val="150"/>
      </w:trPr>
      <w:tc>
        <w:tcPr>
          <w:tcW w:w="2180" w:type="pct"/>
          <w:tcBorders>
            <w:top w:val="single" w:sz="4" w:space="0" w:color="4F81BD"/>
          </w:tcBorders>
        </w:tcPr>
        <w:p w:rsidR="00FB7ADA" w:rsidRDefault="00813FE0">
          <w:pPr>
            <w:pStyle w:val="Zhlav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640" w:type="pct"/>
          <w:vMerge/>
        </w:tcPr>
        <w:p w:rsidR="00FB7ADA" w:rsidRDefault="00813FE0">
          <w:pPr>
            <w:pStyle w:val="Zhlav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180" w:type="pct"/>
          <w:tcBorders>
            <w:top w:val="single" w:sz="4" w:space="0" w:color="4F81BD"/>
          </w:tcBorders>
        </w:tcPr>
        <w:p w:rsidR="00FB7ADA" w:rsidRDefault="00813FE0">
          <w:pPr>
            <w:pStyle w:val="Zhlav"/>
            <w:rPr>
              <w:rFonts w:ascii="Cambria" w:eastAsia="Times New Roman" w:hAnsi="Cambria"/>
              <w:b/>
              <w:bCs/>
            </w:rPr>
          </w:pPr>
        </w:p>
      </w:tc>
    </w:tr>
  </w:tbl>
  <w:p w:rsidR="00FB7ADA" w:rsidRDefault="00813F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75" w:rsidRDefault="00454675" w:rsidP="00454675">
      <w:r>
        <w:separator/>
      </w:r>
    </w:p>
  </w:footnote>
  <w:footnote w:type="continuationSeparator" w:id="0">
    <w:p w:rsidR="00454675" w:rsidRDefault="00454675" w:rsidP="00454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B2A"/>
    <w:rsid w:val="00176B37"/>
    <w:rsid w:val="00196090"/>
    <w:rsid w:val="002835B6"/>
    <w:rsid w:val="00283B2A"/>
    <w:rsid w:val="00454675"/>
    <w:rsid w:val="0077698A"/>
    <w:rsid w:val="00813FE0"/>
    <w:rsid w:val="00A532C7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B2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3B2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283B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83B2A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1"/>
    <w:qFormat/>
    <w:rsid w:val="00283B2A"/>
    <w:rPr>
      <w:rFonts w:ascii="Calibri" w:eastAsia="Times New Roman" w:hAnsi="Calibri" w:cs="Times New Roman"/>
    </w:rPr>
  </w:style>
  <w:style w:type="character" w:customStyle="1" w:styleId="BezmezerChar">
    <w:name w:val="Bez mezer Char"/>
    <w:basedOn w:val="Standardnpsmoodstavce"/>
    <w:link w:val="Bezmezer"/>
    <w:uiPriority w:val="1"/>
    <w:rsid w:val="00283B2A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B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1410</Characters>
  <Application>Microsoft Office Word</Application>
  <DocSecurity>0</DocSecurity>
  <Lines>11</Lines>
  <Paragraphs>3</Paragraphs>
  <ScaleCrop>false</ScaleCrop>
  <Company>tady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souhorky</cp:lastModifiedBy>
  <cp:revision>2</cp:revision>
  <dcterms:created xsi:type="dcterms:W3CDTF">2013-04-21T15:35:00Z</dcterms:created>
  <dcterms:modified xsi:type="dcterms:W3CDTF">2013-07-10T10:58:00Z</dcterms:modified>
</cp:coreProperties>
</file>