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BA" w:rsidRDefault="009D62BA" w:rsidP="009D62BA">
      <w:r>
        <w:rPr>
          <w:noProof/>
          <w:lang w:eastAsia="cs-CZ"/>
        </w:rPr>
        <w:drawing>
          <wp:inline distT="0" distB="0" distL="0" distR="0">
            <wp:extent cx="5762625" cy="14097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2BA" w:rsidRDefault="009D62BA" w:rsidP="009D62BA"/>
    <w:p w:rsidR="009D62BA" w:rsidRDefault="009D62BA" w:rsidP="009D62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Pracovní list</w:t>
      </w:r>
      <w:r w:rsidRPr="002E7720">
        <w:rPr>
          <w:b/>
          <w:sz w:val="32"/>
          <w:szCs w:val="32"/>
        </w:rPr>
        <w:t xml:space="preserve"> </w:t>
      </w:r>
      <w:r w:rsidRPr="00F543F6">
        <w:rPr>
          <w:b/>
          <w:sz w:val="32"/>
          <w:szCs w:val="32"/>
        </w:rPr>
        <w:t xml:space="preserve">– </w:t>
      </w:r>
      <w:r w:rsidR="0056011F">
        <w:rPr>
          <w:b/>
          <w:sz w:val="32"/>
          <w:szCs w:val="32"/>
        </w:rPr>
        <w:t>Kalkulace ceny</w:t>
      </w:r>
    </w:p>
    <w:p w:rsidR="009D62BA" w:rsidRDefault="009D62BA" w:rsidP="009D62BA">
      <w:pPr>
        <w:jc w:val="center"/>
        <w:rPr>
          <w:b/>
          <w:sz w:val="32"/>
          <w:szCs w:val="32"/>
        </w:rPr>
      </w:pPr>
    </w:p>
    <w:p w:rsidR="009D62BA" w:rsidRDefault="009D62BA" w:rsidP="009D62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660E4F" w:rsidTr="00660E4F">
        <w:trPr>
          <w:trHeight w:val="4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Střední odborná škola a Střední odborné učiliště Horky nad Jizerou 35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Obor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65-42-M/02 Cestovní ruch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Registrační číslo projektu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CZ.1.07/1.5.00/34.0985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Předmět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Podnikání v cestovním ruchu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Ročník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3.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Vypracoval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Ing. Milan Havlas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Materiál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cs-CZ"/>
              </w:rPr>
              <w:t>VY_32_INOVACE_4</w:t>
            </w:r>
            <w:r w:rsidR="00F16DC2">
              <w:rPr>
                <w:rFonts w:ascii="Times New Roman" w:eastAsia="Times New Roman" w:hAnsi="Times New Roman"/>
                <w:bCs/>
                <w:sz w:val="28"/>
                <w:szCs w:val="28"/>
                <w:lang w:eastAsia="cs-CZ"/>
              </w:rPr>
              <w:t>30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Datum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004E65" w:rsidP="00660E4F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25</w:t>
            </w:r>
            <w:r w:rsidR="00660E4F"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. 4. 2013</w:t>
            </w:r>
          </w:p>
        </w:tc>
      </w:tr>
      <w:tr w:rsidR="00660E4F" w:rsidTr="00660E4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Anotace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4F" w:rsidRDefault="00660E4F" w:rsidP="00F16DC2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 xml:space="preserve">Materiál slouží </w:t>
            </w:r>
            <w:r w:rsidR="00F16DC2"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k procvičení učiva o cenové kalkulaci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.</w:t>
            </w:r>
          </w:p>
        </w:tc>
      </w:tr>
    </w:tbl>
    <w:p w:rsidR="009D62BA" w:rsidRDefault="009D62BA" w:rsidP="009D62BA"/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1)Vysvětlete co znamená v podnikání výraz kalkulace.</w:t>
      </w:r>
      <w:r w:rsidR="000C6F50">
        <w:rPr>
          <w:rFonts w:ascii="Arial" w:hAnsi="Arial" w:cs="Arial"/>
          <w:b/>
          <w:sz w:val="32"/>
          <w:szCs w:val="32"/>
        </w:rPr>
        <w:t xml:space="preserve"> 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9D62BA" w:rsidRDefault="009D62BA" w:rsidP="00F16DC2">
      <w:pPr>
        <w:rPr>
          <w:rFonts w:ascii="Arial" w:hAnsi="Arial" w:cs="Arial"/>
          <w:b/>
          <w:sz w:val="32"/>
          <w:szCs w:val="32"/>
        </w:rPr>
      </w:pPr>
      <w:r w:rsidRPr="00393FEF">
        <w:rPr>
          <w:rFonts w:ascii="Arial" w:hAnsi="Arial" w:cs="Arial"/>
          <w:b/>
          <w:sz w:val="32"/>
          <w:szCs w:val="32"/>
        </w:rPr>
        <w:t>....................................................</w:t>
      </w:r>
      <w:r w:rsidR="000C6F50">
        <w:rPr>
          <w:rFonts w:ascii="Arial" w:hAnsi="Arial" w:cs="Arial"/>
          <w:b/>
          <w:sz w:val="32"/>
          <w:szCs w:val="32"/>
        </w:rPr>
        <w:t>..........</w:t>
      </w:r>
      <w:r w:rsidRPr="00393FEF">
        <w:rPr>
          <w:rFonts w:ascii="Arial" w:hAnsi="Arial" w:cs="Arial"/>
          <w:b/>
          <w:sz w:val="32"/>
          <w:szCs w:val="32"/>
        </w:rPr>
        <w:t>..................................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  <w:r w:rsidRPr="00393FEF">
        <w:rPr>
          <w:rFonts w:ascii="Arial" w:hAnsi="Arial" w:cs="Arial"/>
          <w:b/>
          <w:sz w:val="32"/>
          <w:szCs w:val="32"/>
        </w:rPr>
        <w:t>....................................................</w:t>
      </w:r>
      <w:r>
        <w:rPr>
          <w:rFonts w:ascii="Arial" w:hAnsi="Arial" w:cs="Arial"/>
          <w:b/>
          <w:sz w:val="32"/>
          <w:szCs w:val="32"/>
        </w:rPr>
        <w:t>..........</w:t>
      </w:r>
      <w:r w:rsidRPr="00393FEF">
        <w:rPr>
          <w:rFonts w:ascii="Arial" w:hAnsi="Arial" w:cs="Arial"/>
          <w:b/>
          <w:sz w:val="32"/>
          <w:szCs w:val="32"/>
        </w:rPr>
        <w:t>..................................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  <w:r w:rsidRPr="00393FEF">
        <w:rPr>
          <w:rFonts w:ascii="Arial" w:hAnsi="Arial" w:cs="Arial"/>
          <w:b/>
          <w:sz w:val="32"/>
          <w:szCs w:val="32"/>
        </w:rPr>
        <w:t>....................................................</w:t>
      </w:r>
      <w:r>
        <w:rPr>
          <w:rFonts w:ascii="Arial" w:hAnsi="Arial" w:cs="Arial"/>
          <w:b/>
          <w:sz w:val="32"/>
          <w:szCs w:val="32"/>
        </w:rPr>
        <w:t>..........</w:t>
      </w:r>
      <w:r w:rsidRPr="00393FEF">
        <w:rPr>
          <w:rFonts w:ascii="Arial" w:hAnsi="Arial" w:cs="Arial"/>
          <w:b/>
          <w:sz w:val="32"/>
          <w:szCs w:val="32"/>
        </w:rPr>
        <w:t>..................................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2) Z časového hlediska děíme kalkulace na: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</w:t>
      </w:r>
    </w:p>
    <w:p w:rsidR="00F16DC2" w:rsidRDefault="00F16DC2" w:rsidP="00F16DC2">
      <w:pPr>
        <w:pStyle w:val="Odstavecseseznamem"/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3) V</w:t>
      </w:r>
      <w:r w:rsidRPr="00F16DC2">
        <w:rPr>
          <w:rFonts w:ascii="Arial" w:hAnsi="Arial" w:cs="Arial"/>
          <w:b/>
          <w:sz w:val="32"/>
          <w:szCs w:val="32"/>
        </w:rPr>
        <w:t>ýkon</w:t>
      </w:r>
      <w:r>
        <w:rPr>
          <w:rFonts w:ascii="Arial" w:hAnsi="Arial" w:cs="Arial"/>
          <w:b/>
          <w:sz w:val="32"/>
          <w:szCs w:val="32"/>
        </w:rPr>
        <w:t>u</w:t>
      </w:r>
      <w:r w:rsidRPr="00F16DC2">
        <w:rPr>
          <w:rFonts w:ascii="Arial" w:hAnsi="Arial" w:cs="Arial"/>
          <w:b/>
          <w:sz w:val="32"/>
          <w:szCs w:val="32"/>
        </w:rPr>
        <w:t xml:space="preserve">, který lze přesně objemově i obsahově vymezit 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(</w:t>
      </w:r>
      <w:r w:rsidRPr="00F16DC2">
        <w:rPr>
          <w:rFonts w:ascii="Arial" w:hAnsi="Arial" w:cs="Arial"/>
          <w:b/>
          <w:sz w:val="32"/>
          <w:szCs w:val="32"/>
        </w:rPr>
        <w:t>1kg, 1k</w:t>
      </w:r>
      <w:r>
        <w:rPr>
          <w:rFonts w:ascii="Arial" w:hAnsi="Arial" w:cs="Arial"/>
          <w:b/>
          <w:sz w:val="32"/>
          <w:szCs w:val="32"/>
        </w:rPr>
        <w:t>u</w:t>
      </w:r>
      <w:r w:rsidRPr="00F16DC2">
        <w:rPr>
          <w:rFonts w:ascii="Arial" w:hAnsi="Arial" w:cs="Arial"/>
          <w:b/>
          <w:sz w:val="32"/>
          <w:szCs w:val="32"/>
        </w:rPr>
        <w:t>s, 1km</w:t>
      </w:r>
      <w:r>
        <w:rPr>
          <w:rFonts w:ascii="Arial" w:hAnsi="Arial" w:cs="Arial"/>
          <w:b/>
          <w:sz w:val="32"/>
          <w:szCs w:val="32"/>
        </w:rPr>
        <w:t>) říkáme:</w:t>
      </w:r>
    </w:p>
    <w:p w:rsidR="00F16DC2" w:rsidRDefault="00F16DC2" w:rsidP="00F16DC2">
      <w:pPr>
        <w:rPr>
          <w:rFonts w:ascii="Arial" w:hAnsi="Arial" w:cs="Arial"/>
          <w:b/>
          <w:sz w:val="32"/>
          <w:szCs w:val="32"/>
        </w:rPr>
      </w:pPr>
    </w:p>
    <w:p w:rsidR="00F16DC2" w:rsidRPr="00F16DC2" w:rsidRDefault="00F16DC2" w:rsidP="00F16DC2">
      <w:pPr>
        <w:pStyle w:val="Odstavecseseznamem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.............................................................................</w:t>
      </w:r>
    </w:p>
    <w:p w:rsidR="009D62BA" w:rsidRDefault="009D62BA" w:rsidP="009D62BA">
      <w:pPr>
        <w:ind w:firstLine="360"/>
        <w:rPr>
          <w:rFonts w:ascii="Arial" w:hAnsi="Arial" w:cs="Arial"/>
          <w:b/>
          <w:sz w:val="32"/>
          <w:szCs w:val="32"/>
        </w:rPr>
      </w:pPr>
    </w:p>
    <w:p w:rsidR="0056011F" w:rsidRPr="00393FEF" w:rsidRDefault="0056011F" w:rsidP="009D62BA">
      <w:pPr>
        <w:ind w:firstLine="360"/>
        <w:rPr>
          <w:rFonts w:ascii="Arial" w:hAnsi="Arial" w:cs="Arial"/>
          <w:b/>
          <w:sz w:val="32"/>
          <w:szCs w:val="32"/>
        </w:rPr>
      </w:pPr>
    </w:p>
    <w:p w:rsidR="00F16DC2" w:rsidRDefault="00F16DC2" w:rsidP="00F16DC2">
      <w:pPr>
        <w:ind w:left="360"/>
        <w:rPr>
          <w:rFonts w:ascii="Arial" w:hAnsi="Arial" w:cs="Arial"/>
          <w:b/>
          <w:sz w:val="32"/>
          <w:szCs w:val="32"/>
        </w:rPr>
      </w:pPr>
    </w:p>
    <w:p w:rsidR="009D62BA" w:rsidRDefault="00F16DC2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6011F">
        <w:rPr>
          <w:rFonts w:ascii="Arial" w:hAnsi="Arial" w:cs="Arial"/>
          <w:b/>
          <w:sz w:val="32"/>
          <w:szCs w:val="32"/>
        </w:rPr>
        <w:t>) Vyjmenujte přímé náklady.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5) Vyjmenujte nepřímé náklady.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...........................................................</w:t>
      </w: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F16DC2">
      <w:pPr>
        <w:rPr>
          <w:rFonts w:ascii="Arial" w:hAnsi="Arial" w:cs="Arial"/>
          <w:b/>
          <w:sz w:val="32"/>
          <w:szCs w:val="32"/>
        </w:rPr>
      </w:pPr>
    </w:p>
    <w:p w:rsidR="0056011F" w:rsidRPr="00393FEF" w:rsidRDefault="0056011F" w:rsidP="00F16D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6) Sestavte podrobnou kalkulaci zahraničího zájezdu.</w:t>
      </w:r>
    </w:p>
    <w:p w:rsidR="009D62BA" w:rsidRDefault="009D62BA" w:rsidP="009D62BA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přímé náklady.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nepřímé náklady.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...........................................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...........................................</w:t>
      </w: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</w:p>
    <w:p w:rsidR="0056011F" w:rsidRDefault="0056011F" w:rsidP="00560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Celkem na 1 účastníka: ........................................</w:t>
      </w:r>
    </w:p>
    <w:p w:rsidR="00FE3752" w:rsidRDefault="00FE3752"/>
    <w:sectPr w:rsidR="00FE3752" w:rsidSect="00FE37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A18" w:rsidRDefault="00933A18" w:rsidP="00272A95">
      <w:r>
        <w:separator/>
      </w:r>
    </w:p>
  </w:endnote>
  <w:endnote w:type="continuationSeparator" w:id="1">
    <w:p w:rsidR="00933A18" w:rsidRDefault="00933A18" w:rsidP="00272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8032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272A95" w:rsidRDefault="00272A95" w:rsidP="00272A95">
            <w:pPr>
              <w:pStyle w:val="Zhlav"/>
              <w:jc w:val="center"/>
            </w:pPr>
            <w:r w:rsidRPr="00D02D16">
              <w:rPr>
                <w:i/>
                <w:color w:val="333333"/>
                <w:kern w:val="24"/>
              </w:rPr>
              <w:t>Autorem materiálu a všech jeho částí, není-li uvedeno jinak, je Ing.</w:t>
            </w:r>
            <w:r>
              <w:rPr>
                <w:i/>
                <w:color w:val="333333"/>
                <w:kern w:val="24"/>
              </w:rPr>
              <w:t xml:space="preserve"> Milan Havlas</w:t>
            </w:r>
          </w:p>
          <w:p w:rsidR="00272A95" w:rsidRDefault="00272A95">
            <w:pPr>
              <w:pStyle w:val="Zpat"/>
              <w:jc w:val="center"/>
            </w:pPr>
            <w:r>
              <w:t xml:space="preserve">Stránka </w:t>
            </w:r>
            <w:r w:rsidR="00385D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85DF7">
              <w:rPr>
                <w:b/>
                <w:sz w:val="24"/>
                <w:szCs w:val="24"/>
              </w:rPr>
              <w:fldChar w:fldCharType="separate"/>
            </w:r>
            <w:r w:rsidR="00004E65">
              <w:rPr>
                <w:b/>
                <w:noProof/>
              </w:rPr>
              <w:t>1</w:t>
            </w:r>
            <w:r w:rsidR="00385DF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5D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85DF7">
              <w:rPr>
                <w:b/>
                <w:sz w:val="24"/>
                <w:szCs w:val="24"/>
              </w:rPr>
              <w:fldChar w:fldCharType="separate"/>
            </w:r>
            <w:r w:rsidR="00004E65">
              <w:rPr>
                <w:b/>
                <w:noProof/>
              </w:rPr>
              <w:t>3</w:t>
            </w:r>
            <w:r w:rsidR="00385DF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2A95" w:rsidRDefault="00272A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A18" w:rsidRDefault="00933A18" w:rsidP="00272A95">
      <w:r>
        <w:separator/>
      </w:r>
    </w:p>
  </w:footnote>
  <w:footnote w:type="continuationSeparator" w:id="1">
    <w:p w:rsidR="00933A18" w:rsidRDefault="00933A18" w:rsidP="00272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48BA"/>
    <w:multiLevelType w:val="hybridMultilevel"/>
    <w:tmpl w:val="A5182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C5073"/>
    <w:multiLevelType w:val="hybridMultilevel"/>
    <w:tmpl w:val="0BD674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9567CB"/>
    <w:multiLevelType w:val="hybridMultilevel"/>
    <w:tmpl w:val="7CC064E8"/>
    <w:lvl w:ilvl="0" w:tplc="A3709ED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51F8F"/>
    <w:multiLevelType w:val="hybridMultilevel"/>
    <w:tmpl w:val="C4DA9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0741A"/>
    <w:multiLevelType w:val="hybridMultilevel"/>
    <w:tmpl w:val="0BD674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2BA"/>
    <w:rsid w:val="00004E65"/>
    <w:rsid w:val="000C6F50"/>
    <w:rsid w:val="00176B37"/>
    <w:rsid w:val="00184D93"/>
    <w:rsid w:val="00196090"/>
    <w:rsid w:val="00272A95"/>
    <w:rsid w:val="002835B6"/>
    <w:rsid w:val="00385DF7"/>
    <w:rsid w:val="003B388C"/>
    <w:rsid w:val="0056011F"/>
    <w:rsid w:val="00660E4F"/>
    <w:rsid w:val="0077698A"/>
    <w:rsid w:val="00933A18"/>
    <w:rsid w:val="009D62BA"/>
    <w:rsid w:val="00A532C7"/>
    <w:rsid w:val="00F16DC2"/>
    <w:rsid w:val="00FE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2B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2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BA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6F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2A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2A9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72A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A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tady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já</cp:lastModifiedBy>
  <cp:revision>3</cp:revision>
  <dcterms:created xsi:type="dcterms:W3CDTF">2013-04-25T15:23:00Z</dcterms:created>
  <dcterms:modified xsi:type="dcterms:W3CDTF">2013-04-25T19:43:00Z</dcterms:modified>
</cp:coreProperties>
</file>